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58E8" w:rsidRPr="001B58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909C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C234A" w:rsidRPr="007C234A" w:rsidRDefault="007C0392" w:rsidP="007C234A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C039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Chi-Nan </w:t>
      </w:r>
      <w:proofErr w:type="spellStart"/>
      <w:r w:rsidRPr="007C039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ma’rain</w:t>
      </w:r>
      <w:proofErr w:type="spellEnd"/>
      <w:r w:rsidRPr="007C039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lhupilhushan</w:t>
      </w:r>
      <w:proofErr w:type="spellEnd"/>
      <w:r w:rsidRPr="007C039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7C039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malaqutun</w:t>
      </w:r>
      <w:proofErr w:type="spellEnd"/>
      <w:r w:rsidRPr="007C039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qris</w:t>
      </w:r>
      <w:proofErr w:type="spellEnd"/>
      <w:r w:rsidRPr="007C039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7C039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taun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C0392" w:rsidRPr="007C0392" w:rsidRDefault="007C0392" w:rsidP="007C039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bookmarkStart w:id="0" w:name="_GoBack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Nan-tau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Qariawan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Chi-Nan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ma’rain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lhupilhupishan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munsai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lhmaza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yuan-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zuan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-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paan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lhupilhpishan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itmaz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mara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tata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pruq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lhai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yuan-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zuan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-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paan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kmalawa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masa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pinfazaqin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numnuma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kmalawa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Sidiq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inkahiwan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marutaw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thapa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Tayaal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qaulh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taun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malhuiza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kamar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pasain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pinfazaqin,thuini</w:t>
      </w:r>
      <w:proofErr w:type="spellEnd"/>
      <w:proofErr w:type="gram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kawash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kitataan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kmalawa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tata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Paiwaan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malaqutun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qris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taun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C0392" w:rsidRPr="007C0392" w:rsidRDefault="007C0392" w:rsidP="007C039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12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furaz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27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qali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taun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kmalawa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mukaktuniza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kazash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paplish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lhmupish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patashan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azazak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shunuru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Yuan-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zuu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-min a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kazakazash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paplishiza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apu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apu’rain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masa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turu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minbabaw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mukaktuniza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Paiwaan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malaqutun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qris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taun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kmalawa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pidaza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lhmaza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kazash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Chi- Nan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ma’rain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lhupilhupishan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itmaz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kmalawa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Paiwaan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inkahiwan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malaqutun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qris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taun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patara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lhmupish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azazak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shaqtun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inkahiwan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maqitan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aniamin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patara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lhmupish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azazak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mashulwaz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Yuan-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zu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-min a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kazakazash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pinfazaq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ia’ianan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E41866" w:rsidRPr="00E41866" w:rsidRDefault="007C0392" w:rsidP="007C039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pu’apawin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shdadu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iazithu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taun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antu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mararabaza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kmalawa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malaqutun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qris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taun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munsai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ihazishuan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Pin-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tung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San-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-men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malalawa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Paiwaan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kahiwan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kinalawa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malaqutun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qris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taun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shinshii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munai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kmalawa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taun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taun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aniamin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inai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Ping-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tung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piaruruuniza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muqtha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munqibi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malhituziniza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qris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taun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itmaz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isaran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pu’apawin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naurzithu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kahiwan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mubuhat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kii-suu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</w:t>
      </w:r>
      <w:r w:rsidR="00AF503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pishfazaq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shdadu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kmalawa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qris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taun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masa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pisai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qahil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patara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lhmupish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azazak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matudahip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palhkakrikriw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mafazaq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madanul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kmalawa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malaqutun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qris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taun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mafazaq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Paiwaan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kazakazash</w:t>
      </w:r>
      <w:proofErr w:type="spellEnd"/>
      <w:r w:rsidRPr="007C039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E41866" w:rsidRPr="007C0392" w:rsidRDefault="00E41866" w:rsidP="00E41866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E41866" w:rsidRDefault="00E41866" w:rsidP="007C234A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bookmarkEnd w:id="0"/>
    <w:p w:rsidR="007C0392" w:rsidRDefault="007C0392" w:rsidP="007C234A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7C0392" w:rsidRDefault="007C0392" w:rsidP="007C234A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7C0392" w:rsidRDefault="007C0392" w:rsidP="007C234A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7C0392" w:rsidRDefault="007C0392" w:rsidP="007C234A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7C0392" w:rsidRDefault="007C0392" w:rsidP="007C234A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7C0392" w:rsidRDefault="007C0392" w:rsidP="007C234A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7C0392" w:rsidRPr="007C0392" w:rsidRDefault="007C0392" w:rsidP="007C234A">
      <w:pPr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7C234A" w:rsidRPr="007C234A" w:rsidRDefault="007C234A" w:rsidP="007C234A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BB119C" w:rsidRDefault="00BB119C">
      <w:pPr>
        <w:rPr>
          <w:rFonts w:ascii="Times New Roman" w:eastAsia="標楷體" w:hAnsi="Times New Roman" w:cs="Times New Roman"/>
        </w:rPr>
      </w:pPr>
    </w:p>
    <w:p w:rsidR="00A36063" w:rsidRDefault="00A36063">
      <w:pPr>
        <w:rPr>
          <w:rFonts w:ascii="Times New Roman" w:eastAsia="標楷體" w:hAnsi="Times New Roman" w:cs="Times New Roman"/>
        </w:rPr>
        <w:sectPr w:rsidR="00A3606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58E8" w:rsidRPr="001B58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909C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   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A36063" w:rsidRDefault="00E4186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E41866">
        <w:rPr>
          <w:rFonts w:ascii="Times New Roman" w:eastAsia="標楷體" w:hAnsi="Times New Roman"/>
          <w:color w:val="212529"/>
          <w:kern w:val="0"/>
          <w:sz w:val="40"/>
          <w:szCs w:val="32"/>
        </w:rPr>
        <w:t>暨大石板屋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41866" w:rsidRPr="00E41866" w:rsidRDefault="007C0392" w:rsidP="007C039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C039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為了讓學生學到寶貴建築知識與文化</w:t>
      </w: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Pr="007C039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埔里國立暨南大成立原住民專班，在校內規劃一塊地供民族教育使用。除了傳統</w:t>
      </w:r>
      <w:proofErr w:type="gramStart"/>
      <w:r w:rsidRPr="007C039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高腳屋穀倉</w:t>
      </w:r>
      <w:proofErr w:type="gramEnd"/>
      <w:r w:rsidRPr="007C039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、竹屋，種小米等植物提供研究，更建置傳統石板屋</w:t>
      </w:r>
      <w:r w:rsidRPr="007C039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,</w:t>
      </w:r>
      <w:r w:rsidRPr="007C039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讓校內學生可以有學習的場域</w:t>
      </w: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Pr="007C039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石板屋具有建築執照、傳統結構、比例構造</w:t>
      </w: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。</w:t>
      </w:r>
      <w:r w:rsidRPr="007C039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為呈現真實的</w:t>
      </w: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樣</w:t>
      </w:r>
      <w:r w:rsidRPr="007C039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貌，特請屏東三地門傳統石板屋工藝師前來施做，石板建材於屏東做好組合完成，屋內、屋外呈現道地的傳統工藝，讓學生學到寶貴的建築知識與文化。</w:t>
      </w:r>
    </w:p>
    <w:p w:rsidR="00983F62" w:rsidRPr="00E41866" w:rsidRDefault="00983F62" w:rsidP="007C234A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E4186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53521"/>
    <w:rsid w:val="001B58E8"/>
    <w:rsid w:val="001F2668"/>
    <w:rsid w:val="00265430"/>
    <w:rsid w:val="00290B49"/>
    <w:rsid w:val="00401496"/>
    <w:rsid w:val="00417F00"/>
    <w:rsid w:val="00487E22"/>
    <w:rsid w:val="004C5ECF"/>
    <w:rsid w:val="006218D0"/>
    <w:rsid w:val="00684ADD"/>
    <w:rsid w:val="006909C0"/>
    <w:rsid w:val="00721C29"/>
    <w:rsid w:val="00745530"/>
    <w:rsid w:val="0077656A"/>
    <w:rsid w:val="0079393A"/>
    <w:rsid w:val="007B53C5"/>
    <w:rsid w:val="007B5F7C"/>
    <w:rsid w:val="007C0392"/>
    <w:rsid w:val="007C234A"/>
    <w:rsid w:val="00804A0C"/>
    <w:rsid w:val="00881C6F"/>
    <w:rsid w:val="008D2769"/>
    <w:rsid w:val="009163DE"/>
    <w:rsid w:val="00983F62"/>
    <w:rsid w:val="00A36063"/>
    <w:rsid w:val="00AF503A"/>
    <w:rsid w:val="00BA0EE6"/>
    <w:rsid w:val="00BB09E7"/>
    <w:rsid w:val="00BB119C"/>
    <w:rsid w:val="00BC161F"/>
    <w:rsid w:val="00C12077"/>
    <w:rsid w:val="00D33D90"/>
    <w:rsid w:val="00DD262E"/>
    <w:rsid w:val="00E41866"/>
    <w:rsid w:val="00F33D07"/>
    <w:rsid w:val="00F775CC"/>
    <w:rsid w:val="00FD3DDE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4D1876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table" w:styleId="a8">
    <w:name w:val="Table Grid"/>
    <w:basedOn w:val="a1"/>
    <w:uiPriority w:val="39"/>
    <w:rsid w:val="007C2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7C0392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7C0392"/>
  </w:style>
  <w:style w:type="character" w:customStyle="1" w:styleId="ab">
    <w:name w:val="註解文字 字元"/>
    <w:basedOn w:val="a0"/>
    <w:link w:val="aa"/>
    <w:uiPriority w:val="99"/>
    <w:semiHidden/>
    <w:rsid w:val="007C0392"/>
  </w:style>
  <w:style w:type="paragraph" w:styleId="ac">
    <w:name w:val="annotation subject"/>
    <w:basedOn w:val="aa"/>
    <w:next w:val="aa"/>
    <w:link w:val="ad"/>
    <w:uiPriority w:val="99"/>
    <w:semiHidden/>
    <w:unhideWhenUsed/>
    <w:rsid w:val="007C0392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7C0392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7C03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7C03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842D8-0292-4DB2-86CE-2C4A551BF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2025-05-13T06:12:00Z</dcterms:created>
  <dcterms:modified xsi:type="dcterms:W3CDTF">2025-06-05T07:47:00Z</dcterms:modified>
</cp:coreProperties>
</file>